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EA20" w14:textId="77777777" w:rsidR="00E751A8" w:rsidRPr="00E751A8" w:rsidRDefault="00E751A8" w:rsidP="00E751A8">
      <w:pPr>
        <w:rPr>
          <w:b/>
          <w:bCs/>
        </w:rPr>
      </w:pPr>
      <w:r w:rsidRPr="00E751A8">
        <w:rPr>
          <w:b/>
          <w:bCs/>
        </w:rPr>
        <w:t>Proxy Form for Annual / Special Meeting</w:t>
      </w:r>
    </w:p>
    <w:p w14:paraId="0AB295B6" w14:textId="23C65A63" w:rsidR="00E751A8" w:rsidRPr="00E751A8" w:rsidRDefault="00E751A8" w:rsidP="00E751A8">
      <w:r w:rsidRPr="00E751A8">
        <w:rPr>
          <w:b/>
          <w:bCs/>
        </w:rPr>
        <w:t>Date of Meeting:</w:t>
      </w:r>
      <w:r w:rsidRPr="00E751A8">
        <w:t xml:space="preserve"> _________________________</w:t>
      </w:r>
      <w:r w:rsidR="00AF2BE2">
        <w:t>_</w:t>
      </w:r>
      <w:r w:rsidRPr="00E751A8">
        <w:br/>
      </w:r>
      <w:r w:rsidRPr="00E751A8">
        <w:rPr>
          <w:b/>
          <w:bCs/>
        </w:rPr>
        <w:t>Time:</w:t>
      </w:r>
      <w:r w:rsidRPr="00E751A8">
        <w:t xml:space="preserve"> _________________________</w:t>
      </w:r>
      <w:r w:rsidR="00AF2BE2">
        <w:t>___________</w:t>
      </w:r>
      <w:r w:rsidRPr="00E751A8">
        <w:br/>
      </w:r>
      <w:r w:rsidRPr="00E751A8">
        <w:rPr>
          <w:b/>
          <w:bCs/>
        </w:rPr>
        <w:t>Location:</w:t>
      </w:r>
      <w:r w:rsidRPr="00E751A8">
        <w:t xml:space="preserve"> _________________________</w:t>
      </w:r>
      <w:r w:rsidR="00AF2BE2">
        <w:t>________</w:t>
      </w:r>
    </w:p>
    <w:p w14:paraId="0026108F" w14:textId="77777777" w:rsidR="00E751A8" w:rsidRPr="00E751A8" w:rsidRDefault="00E751A8" w:rsidP="00E751A8">
      <w:r w:rsidRPr="00E751A8">
        <w:pict w14:anchorId="06CB00F0">
          <v:rect id="_x0000_i1067" style="width:0;height:1.5pt" o:hralign="center" o:hrstd="t" o:hr="t" fillcolor="#a0a0a0" stroked="f"/>
        </w:pict>
      </w:r>
    </w:p>
    <w:p w14:paraId="4F55DC38" w14:textId="77777777" w:rsidR="00E751A8" w:rsidRPr="00E751A8" w:rsidRDefault="00E751A8" w:rsidP="00E751A8">
      <w:pPr>
        <w:rPr>
          <w:b/>
          <w:bCs/>
        </w:rPr>
      </w:pPr>
      <w:r w:rsidRPr="00E751A8">
        <w:rPr>
          <w:b/>
          <w:bCs/>
        </w:rPr>
        <w:t>1. Owner / Unit Information</w:t>
      </w:r>
    </w:p>
    <w:p w14:paraId="2BEE38DF" w14:textId="77777777" w:rsidR="00E751A8" w:rsidRPr="00E751A8" w:rsidRDefault="00E751A8" w:rsidP="00E751A8">
      <w:pPr>
        <w:numPr>
          <w:ilvl w:val="0"/>
          <w:numId w:val="1"/>
        </w:numPr>
      </w:pPr>
      <w:r w:rsidRPr="00E751A8">
        <w:t>Owner Name(s): ___________________________________________</w:t>
      </w:r>
    </w:p>
    <w:p w14:paraId="6D0893C8" w14:textId="275F25AD" w:rsidR="00E751A8" w:rsidRPr="00E751A8" w:rsidRDefault="00E751A8" w:rsidP="00E751A8">
      <w:pPr>
        <w:numPr>
          <w:ilvl w:val="0"/>
          <w:numId w:val="1"/>
        </w:numPr>
      </w:pPr>
      <w:r w:rsidRPr="00E751A8">
        <w:t>Unit Number / Address: ____________________________________</w:t>
      </w:r>
      <w:r w:rsidR="00516686">
        <w:t>_</w:t>
      </w:r>
    </w:p>
    <w:p w14:paraId="7D1A5883" w14:textId="11A2D542" w:rsidR="00E751A8" w:rsidRPr="00E751A8" w:rsidRDefault="00E751A8" w:rsidP="00E751A8">
      <w:pPr>
        <w:numPr>
          <w:ilvl w:val="0"/>
          <w:numId w:val="1"/>
        </w:numPr>
      </w:pPr>
      <w:r w:rsidRPr="00E751A8">
        <w:t>Mailing Address (if different): ______________________________</w:t>
      </w:r>
      <w:r w:rsidR="00516686">
        <w:t>___</w:t>
      </w:r>
    </w:p>
    <w:p w14:paraId="76C29957" w14:textId="77777777" w:rsidR="00E751A8" w:rsidRPr="00E751A8" w:rsidRDefault="00E751A8" w:rsidP="00E751A8">
      <w:r w:rsidRPr="00E751A8">
        <w:pict w14:anchorId="34EFB2AE">
          <v:rect id="_x0000_i1068" style="width:0;height:1.5pt" o:hralign="center" o:hrstd="t" o:hr="t" fillcolor="#a0a0a0" stroked="f"/>
        </w:pict>
      </w:r>
    </w:p>
    <w:p w14:paraId="22819345" w14:textId="77777777" w:rsidR="00E751A8" w:rsidRPr="00E751A8" w:rsidRDefault="00E751A8" w:rsidP="00E751A8">
      <w:pPr>
        <w:rPr>
          <w:b/>
          <w:bCs/>
        </w:rPr>
      </w:pPr>
      <w:r w:rsidRPr="00E751A8">
        <w:rPr>
          <w:b/>
          <w:bCs/>
        </w:rPr>
        <w:t>2. Appointment of Proxy Holder</w:t>
      </w:r>
    </w:p>
    <w:p w14:paraId="5FFB90DC" w14:textId="77777777" w:rsidR="00E751A8" w:rsidRPr="00E751A8" w:rsidRDefault="00E751A8" w:rsidP="00E751A8">
      <w:r w:rsidRPr="00E751A8">
        <w:t xml:space="preserve">I (we) hereby designate </w:t>
      </w:r>
      <w:r w:rsidRPr="00E751A8">
        <w:rPr>
          <w:b/>
          <w:bCs/>
        </w:rPr>
        <w:t>_____________________________________</w:t>
      </w:r>
      <w:r w:rsidRPr="00E751A8">
        <w:t xml:space="preserve"> (print name), or in their absence the Secretary of the Board, as my proxy (the “Proxy Holder”) to attend the meeting referenced above, including any lawfully adjourned meeting(s), and to vote and act for me (us) in my (our) name, with the same authority as if I (we) were present.</w:t>
      </w:r>
    </w:p>
    <w:p w14:paraId="50F13D1C" w14:textId="77777777" w:rsidR="00E751A8" w:rsidRPr="00E751A8" w:rsidRDefault="00E751A8" w:rsidP="00E751A8">
      <w:r w:rsidRPr="00E751A8">
        <w:t>I hereby revoke any prior proxy previously given by me (us) for this same meeting.</w:t>
      </w:r>
    </w:p>
    <w:p w14:paraId="51C2384F" w14:textId="77777777" w:rsidR="00E751A8" w:rsidRPr="00E751A8" w:rsidRDefault="00E751A8" w:rsidP="00E751A8">
      <w:r w:rsidRPr="00E751A8">
        <w:pict w14:anchorId="6AA69F97">
          <v:rect id="_x0000_i1069" style="width:0;height:1.5pt" o:hralign="center" o:hrstd="t" o:hr="t" fillcolor="#a0a0a0" stroked="f"/>
        </w:pict>
      </w:r>
    </w:p>
    <w:p w14:paraId="22F70013" w14:textId="77777777" w:rsidR="00E751A8" w:rsidRPr="00E751A8" w:rsidRDefault="00E751A8" w:rsidP="00E751A8">
      <w:pPr>
        <w:rPr>
          <w:b/>
          <w:bCs/>
        </w:rPr>
      </w:pPr>
      <w:r w:rsidRPr="00E751A8">
        <w:rPr>
          <w:b/>
          <w:bCs/>
        </w:rPr>
        <w:t>3. Scope of Proxy (Check one)</w:t>
      </w:r>
    </w:p>
    <w:p w14:paraId="78CA966A" w14:textId="77777777" w:rsidR="00E751A8" w:rsidRPr="00E751A8" w:rsidRDefault="00E751A8" w:rsidP="00E751A8">
      <w:r w:rsidRPr="00E751A8">
        <w:rPr>
          <w:rFonts w:ascii="Segoe UI Symbol" w:hAnsi="Segoe UI Symbol" w:cs="Segoe UI Symbol"/>
        </w:rPr>
        <w:t>☐</w:t>
      </w:r>
      <w:r w:rsidRPr="00E751A8">
        <w:t xml:space="preserve"> </w:t>
      </w:r>
      <w:r w:rsidRPr="00E751A8">
        <w:rPr>
          <w:b/>
          <w:bCs/>
        </w:rPr>
        <w:t>Quorum Only</w:t>
      </w:r>
      <w:r w:rsidRPr="00E751A8">
        <w:br/>
        <w:t xml:space="preserve">This proxy may be used only to establish a quorum at the meeting and may </w:t>
      </w:r>
      <w:r w:rsidRPr="00E751A8">
        <w:rPr>
          <w:b/>
          <w:bCs/>
          <w:u w:val="single"/>
        </w:rPr>
        <w:t>not</w:t>
      </w:r>
      <w:r w:rsidRPr="00E751A8">
        <w:t xml:space="preserve"> be used to vote on my behalf.</w:t>
      </w:r>
    </w:p>
    <w:p w14:paraId="0EF96595" w14:textId="77777777" w:rsidR="00E751A8" w:rsidRPr="00E751A8" w:rsidRDefault="00E751A8" w:rsidP="00E751A8">
      <w:r w:rsidRPr="00E751A8">
        <w:rPr>
          <w:rFonts w:ascii="Segoe UI Symbol" w:hAnsi="Segoe UI Symbol" w:cs="Segoe UI Symbol"/>
        </w:rPr>
        <w:t>☐</w:t>
      </w:r>
      <w:r w:rsidRPr="00E751A8">
        <w:t xml:space="preserve"> </w:t>
      </w:r>
      <w:r w:rsidRPr="00E751A8">
        <w:rPr>
          <w:b/>
          <w:bCs/>
        </w:rPr>
        <w:t>Proxy Holder Discretion</w:t>
      </w:r>
      <w:r w:rsidRPr="00E751A8">
        <w:br/>
        <w:t>This proxy may be used to establish a quorum and to authorize the Proxy Holder to vote on any issue in his/her discretion (i.e., without specific instructions).</w:t>
      </w:r>
    </w:p>
    <w:p w14:paraId="10BACF63" w14:textId="31DAB99A" w:rsidR="00E751A8" w:rsidRPr="00E751A8" w:rsidRDefault="00E751A8" w:rsidP="00E751A8">
      <w:r w:rsidRPr="00E751A8">
        <w:rPr>
          <w:rFonts w:ascii="Segoe UI Symbol" w:hAnsi="Segoe UI Symbol" w:cs="Segoe UI Symbol"/>
        </w:rPr>
        <w:t>☐</w:t>
      </w:r>
      <w:r w:rsidRPr="00E751A8">
        <w:t xml:space="preserve"> </w:t>
      </w:r>
      <w:r w:rsidRPr="00E751A8">
        <w:rPr>
          <w:b/>
          <w:bCs/>
        </w:rPr>
        <w:t>Directed / Limited Proxy</w:t>
      </w:r>
      <w:r w:rsidRPr="00E751A8">
        <w:br/>
        <w:t xml:space="preserve">This proxy may be used to establish a quorum and to vote only on the specific matters indicated below, and in the </w:t>
      </w:r>
      <w:r w:rsidR="00516686" w:rsidRPr="00E751A8">
        <w:t>manner,</w:t>
      </w:r>
      <w:r w:rsidRPr="00E751A8">
        <w:t xml:space="preserve"> I have indicated: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4"/>
        <w:gridCol w:w="382"/>
        <w:gridCol w:w="798"/>
        <w:gridCol w:w="814"/>
        <w:gridCol w:w="4140"/>
      </w:tblGrid>
      <w:tr w:rsidR="00E751A8" w:rsidRPr="00E751A8" w14:paraId="19382E57" w14:textId="77777777">
        <w:trPr>
          <w:tblHeader/>
          <w:tblCellSpacing w:w="15" w:type="dxa"/>
        </w:trPr>
        <w:tc>
          <w:tcPr>
            <w:tcW w:w="0" w:type="auto"/>
            <w:vAlign w:val="center"/>
            <w:hideMark/>
          </w:tcPr>
          <w:p w14:paraId="69B2BCAA" w14:textId="77777777" w:rsidR="00E751A8" w:rsidRPr="00E751A8" w:rsidRDefault="00E751A8" w:rsidP="00E751A8">
            <w:pPr>
              <w:rPr>
                <w:b/>
                <w:bCs/>
              </w:rPr>
            </w:pPr>
            <w:r w:rsidRPr="00E751A8">
              <w:rPr>
                <w:b/>
                <w:bCs/>
              </w:rPr>
              <w:lastRenderedPageBreak/>
              <w:t>Matter</w:t>
            </w:r>
          </w:p>
        </w:tc>
        <w:tc>
          <w:tcPr>
            <w:tcW w:w="0" w:type="auto"/>
            <w:vAlign w:val="center"/>
            <w:hideMark/>
          </w:tcPr>
          <w:p w14:paraId="08FCAC57" w14:textId="77777777" w:rsidR="00E751A8" w:rsidRPr="00E751A8" w:rsidRDefault="00E751A8" w:rsidP="00E751A8">
            <w:pPr>
              <w:rPr>
                <w:b/>
                <w:bCs/>
              </w:rPr>
            </w:pPr>
            <w:r w:rsidRPr="00E751A8">
              <w:rPr>
                <w:b/>
                <w:bCs/>
              </w:rPr>
              <w:t>For</w:t>
            </w:r>
          </w:p>
        </w:tc>
        <w:tc>
          <w:tcPr>
            <w:tcW w:w="0" w:type="auto"/>
            <w:vAlign w:val="center"/>
            <w:hideMark/>
          </w:tcPr>
          <w:p w14:paraId="606C2C44" w14:textId="77777777" w:rsidR="00E751A8" w:rsidRPr="00E751A8" w:rsidRDefault="00E751A8" w:rsidP="00E751A8">
            <w:pPr>
              <w:rPr>
                <w:b/>
                <w:bCs/>
              </w:rPr>
            </w:pPr>
            <w:r w:rsidRPr="00E751A8">
              <w:rPr>
                <w:b/>
                <w:bCs/>
              </w:rPr>
              <w:t>Against</w:t>
            </w:r>
          </w:p>
        </w:tc>
        <w:tc>
          <w:tcPr>
            <w:tcW w:w="0" w:type="auto"/>
            <w:vAlign w:val="center"/>
            <w:hideMark/>
          </w:tcPr>
          <w:p w14:paraId="30EB226B" w14:textId="77777777" w:rsidR="00E751A8" w:rsidRPr="00E751A8" w:rsidRDefault="00E751A8" w:rsidP="00E751A8">
            <w:pPr>
              <w:rPr>
                <w:b/>
                <w:bCs/>
              </w:rPr>
            </w:pPr>
            <w:r w:rsidRPr="00E751A8">
              <w:rPr>
                <w:b/>
                <w:bCs/>
              </w:rPr>
              <w:t>Abstain</w:t>
            </w:r>
          </w:p>
        </w:tc>
        <w:tc>
          <w:tcPr>
            <w:tcW w:w="0" w:type="auto"/>
            <w:vAlign w:val="center"/>
            <w:hideMark/>
          </w:tcPr>
          <w:p w14:paraId="4794240F" w14:textId="77777777" w:rsidR="00E751A8" w:rsidRPr="00E751A8" w:rsidRDefault="00E751A8" w:rsidP="00E751A8">
            <w:pPr>
              <w:rPr>
                <w:b/>
                <w:bCs/>
              </w:rPr>
            </w:pPr>
            <w:r w:rsidRPr="00E751A8">
              <w:rPr>
                <w:b/>
                <w:bCs/>
              </w:rPr>
              <w:t>Comments / Instructions (optional)</w:t>
            </w:r>
          </w:p>
        </w:tc>
      </w:tr>
      <w:tr w:rsidR="00E751A8" w:rsidRPr="00E751A8" w14:paraId="01B016A3" w14:textId="77777777">
        <w:trPr>
          <w:tblCellSpacing w:w="15" w:type="dxa"/>
        </w:trPr>
        <w:tc>
          <w:tcPr>
            <w:tcW w:w="0" w:type="auto"/>
            <w:vAlign w:val="center"/>
            <w:hideMark/>
          </w:tcPr>
          <w:p w14:paraId="1B567FBF" w14:textId="77777777" w:rsidR="00E751A8" w:rsidRPr="00E751A8" w:rsidRDefault="00E751A8" w:rsidP="00E751A8">
            <w:r w:rsidRPr="00E751A8">
              <w:t>Election of Directors</w:t>
            </w:r>
          </w:p>
        </w:tc>
        <w:tc>
          <w:tcPr>
            <w:tcW w:w="0" w:type="auto"/>
            <w:vAlign w:val="center"/>
            <w:hideMark/>
          </w:tcPr>
          <w:p w14:paraId="606F8871"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31D250E3"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6C75D547"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7F83E333" w14:textId="77777777" w:rsidR="00E751A8" w:rsidRPr="00E751A8" w:rsidRDefault="00E751A8" w:rsidP="00E751A8">
            <w:r w:rsidRPr="00E751A8">
              <w:t>__________________________________</w:t>
            </w:r>
          </w:p>
        </w:tc>
      </w:tr>
      <w:tr w:rsidR="00E751A8" w:rsidRPr="00E751A8" w14:paraId="641C144F" w14:textId="77777777">
        <w:trPr>
          <w:tblCellSpacing w:w="15" w:type="dxa"/>
        </w:trPr>
        <w:tc>
          <w:tcPr>
            <w:tcW w:w="0" w:type="auto"/>
            <w:vAlign w:val="center"/>
            <w:hideMark/>
          </w:tcPr>
          <w:p w14:paraId="5B612F79" w14:textId="77777777" w:rsidR="00E751A8" w:rsidRPr="00E751A8" w:rsidRDefault="00E751A8" w:rsidP="00E751A8">
            <w:r w:rsidRPr="00E751A8">
              <w:t>Waiver of reserves / funding</w:t>
            </w:r>
          </w:p>
        </w:tc>
        <w:tc>
          <w:tcPr>
            <w:tcW w:w="0" w:type="auto"/>
            <w:vAlign w:val="center"/>
            <w:hideMark/>
          </w:tcPr>
          <w:p w14:paraId="3A672102"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216A115C"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7D28C2C5"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1FC5034B" w14:textId="77777777" w:rsidR="00E751A8" w:rsidRPr="00E751A8" w:rsidRDefault="00E751A8" w:rsidP="00E751A8">
            <w:r w:rsidRPr="00E751A8">
              <w:t>__________________________________</w:t>
            </w:r>
          </w:p>
        </w:tc>
      </w:tr>
      <w:tr w:rsidR="00E751A8" w:rsidRPr="00E751A8" w14:paraId="6D913342" w14:textId="77777777">
        <w:trPr>
          <w:tblCellSpacing w:w="15" w:type="dxa"/>
        </w:trPr>
        <w:tc>
          <w:tcPr>
            <w:tcW w:w="0" w:type="auto"/>
            <w:vAlign w:val="center"/>
            <w:hideMark/>
          </w:tcPr>
          <w:p w14:paraId="24440027" w14:textId="77777777" w:rsidR="00E751A8" w:rsidRPr="00E751A8" w:rsidRDefault="00E751A8" w:rsidP="00E751A8">
            <w:r w:rsidRPr="00E751A8">
              <w:t>[Other issue #1 – specify]</w:t>
            </w:r>
          </w:p>
        </w:tc>
        <w:tc>
          <w:tcPr>
            <w:tcW w:w="0" w:type="auto"/>
            <w:vAlign w:val="center"/>
            <w:hideMark/>
          </w:tcPr>
          <w:p w14:paraId="5FC6AFC2"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64518C47"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277F61BA"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5CD4DF8E" w14:textId="77777777" w:rsidR="00E751A8" w:rsidRPr="00E751A8" w:rsidRDefault="00E751A8" w:rsidP="00E751A8">
            <w:r w:rsidRPr="00E751A8">
              <w:t>__________________________________</w:t>
            </w:r>
          </w:p>
        </w:tc>
      </w:tr>
      <w:tr w:rsidR="00E751A8" w:rsidRPr="00E751A8" w14:paraId="4A9215AD" w14:textId="77777777">
        <w:trPr>
          <w:tblCellSpacing w:w="15" w:type="dxa"/>
        </w:trPr>
        <w:tc>
          <w:tcPr>
            <w:tcW w:w="0" w:type="auto"/>
            <w:vAlign w:val="center"/>
            <w:hideMark/>
          </w:tcPr>
          <w:p w14:paraId="766861A9" w14:textId="77777777" w:rsidR="00E751A8" w:rsidRPr="00E751A8" w:rsidRDefault="00E751A8" w:rsidP="00E751A8">
            <w:r w:rsidRPr="00E751A8">
              <w:t>[Other issue #2 – specify]</w:t>
            </w:r>
          </w:p>
        </w:tc>
        <w:tc>
          <w:tcPr>
            <w:tcW w:w="0" w:type="auto"/>
            <w:vAlign w:val="center"/>
            <w:hideMark/>
          </w:tcPr>
          <w:p w14:paraId="1D7785CF"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0D5521F5"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1604599F" w14:textId="77777777" w:rsidR="00E751A8" w:rsidRPr="00E751A8" w:rsidRDefault="00E751A8" w:rsidP="00E751A8">
            <w:r w:rsidRPr="00E751A8">
              <w:rPr>
                <w:rFonts w:ascii="Segoe UI Symbol" w:hAnsi="Segoe UI Symbol" w:cs="Segoe UI Symbol"/>
              </w:rPr>
              <w:t>☐</w:t>
            </w:r>
          </w:p>
        </w:tc>
        <w:tc>
          <w:tcPr>
            <w:tcW w:w="0" w:type="auto"/>
            <w:vAlign w:val="center"/>
            <w:hideMark/>
          </w:tcPr>
          <w:p w14:paraId="3FEEE348" w14:textId="77777777" w:rsidR="00E751A8" w:rsidRPr="00E751A8" w:rsidRDefault="00E751A8" w:rsidP="00E751A8">
            <w:r w:rsidRPr="00E751A8">
              <w:t>__________________________________</w:t>
            </w:r>
          </w:p>
        </w:tc>
      </w:tr>
    </w:tbl>
    <w:p w14:paraId="6156637D" w14:textId="77777777" w:rsidR="00E751A8" w:rsidRPr="00E751A8" w:rsidRDefault="00E751A8" w:rsidP="00E751A8">
      <w:r w:rsidRPr="00E751A8">
        <w:rPr>
          <w:i/>
          <w:iCs/>
        </w:rPr>
        <w:t>(You may add additional rows as required.)</w:t>
      </w:r>
    </w:p>
    <w:p w14:paraId="4A33A3DA" w14:textId="77777777" w:rsidR="00E751A8" w:rsidRPr="00E751A8" w:rsidRDefault="00E751A8" w:rsidP="00E751A8">
      <w:r w:rsidRPr="00E751A8">
        <w:pict w14:anchorId="154550A7">
          <v:rect id="_x0000_i1070" style="width:0;height:1.5pt" o:hralign="center" o:hrstd="t" o:hr="t" fillcolor="#a0a0a0" stroked="f"/>
        </w:pict>
      </w:r>
    </w:p>
    <w:p w14:paraId="3A21BC2F" w14:textId="77777777" w:rsidR="00E751A8" w:rsidRPr="00E751A8" w:rsidRDefault="00E751A8" w:rsidP="00E751A8">
      <w:pPr>
        <w:rPr>
          <w:b/>
          <w:bCs/>
        </w:rPr>
      </w:pPr>
      <w:r w:rsidRPr="00E751A8">
        <w:rPr>
          <w:b/>
          <w:bCs/>
        </w:rPr>
        <w:t>4. Signature &amp; Date</w:t>
      </w:r>
    </w:p>
    <w:p w14:paraId="3B3D36AF" w14:textId="6F55F475" w:rsidR="00E751A8" w:rsidRPr="00E751A8" w:rsidRDefault="00E751A8" w:rsidP="00E751A8">
      <w:r w:rsidRPr="00E751A8">
        <w:t>Signature of Owner: ____________________________________________</w:t>
      </w:r>
      <w:r w:rsidR="000819AE">
        <w:t>_____</w:t>
      </w:r>
      <w:r w:rsidRPr="00E751A8">
        <w:br/>
        <w:t>Printed Name: _________________________________________________</w:t>
      </w:r>
      <w:r w:rsidR="000819AE">
        <w:t>_____</w:t>
      </w:r>
      <w:r w:rsidRPr="00E751A8">
        <w:br/>
        <w:t>Date: _______________________</w:t>
      </w:r>
    </w:p>
    <w:p w14:paraId="3667A8B9" w14:textId="77777777" w:rsidR="00E751A8" w:rsidRPr="00E751A8" w:rsidRDefault="00E751A8" w:rsidP="00E751A8">
      <w:r w:rsidRPr="00E751A8">
        <w:t>If Unit is owned by more than one person, only one (1) signature is required (unless your declaration/bylaws require otherwise).</w:t>
      </w:r>
    </w:p>
    <w:p w14:paraId="41C0902F" w14:textId="77777777" w:rsidR="00E751A8" w:rsidRPr="00E751A8" w:rsidRDefault="00E751A8" w:rsidP="00E751A8">
      <w:r w:rsidRPr="00E751A8">
        <w:pict w14:anchorId="1F33E69E">
          <v:rect id="_x0000_i1071" style="width:0;height:1.5pt" o:hralign="center" o:hrstd="t" o:hr="t" fillcolor="#a0a0a0" stroked="f"/>
        </w:pict>
      </w:r>
    </w:p>
    <w:p w14:paraId="13681FC9" w14:textId="77777777" w:rsidR="00E751A8" w:rsidRPr="00E751A8" w:rsidRDefault="00E751A8" w:rsidP="00E751A8">
      <w:pPr>
        <w:rPr>
          <w:b/>
          <w:bCs/>
        </w:rPr>
      </w:pPr>
      <w:r w:rsidRPr="00E751A8">
        <w:rPr>
          <w:b/>
          <w:bCs/>
        </w:rPr>
        <w:t>5. Instructions / Return Information</w:t>
      </w:r>
    </w:p>
    <w:p w14:paraId="1C982B27" w14:textId="28BA2FC6" w:rsidR="00E751A8" w:rsidRPr="00E751A8" w:rsidRDefault="00E751A8" w:rsidP="00E751A8">
      <w:pPr>
        <w:numPr>
          <w:ilvl w:val="0"/>
          <w:numId w:val="2"/>
        </w:numPr>
      </w:pPr>
      <w:r w:rsidRPr="00E751A8">
        <w:t xml:space="preserve">This proxy must be returned to the Association or the managing agent </w:t>
      </w:r>
      <w:r w:rsidR="00E123B4">
        <w:t>before the meeting.</w:t>
      </w:r>
    </w:p>
    <w:p w14:paraId="14BC3570" w14:textId="77777777" w:rsidR="00E751A8" w:rsidRPr="00E751A8" w:rsidRDefault="00E751A8" w:rsidP="00E751A8">
      <w:pPr>
        <w:numPr>
          <w:ilvl w:val="0"/>
          <w:numId w:val="2"/>
        </w:numPr>
      </w:pPr>
      <w:r w:rsidRPr="00E751A8">
        <w:t xml:space="preserve">Submission methods accepted: </w:t>
      </w:r>
      <w:r w:rsidRPr="00E751A8">
        <w:rPr>
          <w:rFonts w:ascii="Segoe UI Symbol" w:hAnsi="Segoe UI Symbol" w:cs="Segoe UI Symbol"/>
        </w:rPr>
        <w:t>☐</w:t>
      </w:r>
      <w:r w:rsidRPr="00E751A8">
        <w:t xml:space="preserve"> Mail </w:t>
      </w:r>
      <w:r w:rsidRPr="00E751A8">
        <w:rPr>
          <w:rFonts w:ascii="Segoe UI Symbol" w:hAnsi="Segoe UI Symbol" w:cs="Segoe UI Symbol"/>
        </w:rPr>
        <w:t>☐</w:t>
      </w:r>
      <w:r w:rsidRPr="00E751A8">
        <w:t xml:space="preserve"> In person </w:t>
      </w:r>
      <w:r w:rsidRPr="00E751A8">
        <w:rPr>
          <w:rFonts w:ascii="Segoe UI Symbol" w:hAnsi="Segoe UI Symbol" w:cs="Segoe UI Symbol"/>
        </w:rPr>
        <w:t>☐</w:t>
      </w:r>
      <w:r w:rsidRPr="00E751A8">
        <w:t xml:space="preserve"> Fax </w:t>
      </w:r>
      <w:r w:rsidRPr="00E751A8">
        <w:rPr>
          <w:rFonts w:ascii="Segoe UI Symbol" w:hAnsi="Segoe UI Symbol" w:cs="Segoe UI Symbol"/>
        </w:rPr>
        <w:t>☐</w:t>
      </w:r>
      <w:r w:rsidRPr="00E751A8">
        <w:t xml:space="preserve"> Email (or other electronic means)</w:t>
      </w:r>
    </w:p>
    <w:p w14:paraId="135ABAFE" w14:textId="77777777" w:rsidR="00E751A8" w:rsidRPr="00E751A8" w:rsidRDefault="00E751A8" w:rsidP="00E751A8">
      <w:pPr>
        <w:numPr>
          <w:ilvl w:val="0"/>
          <w:numId w:val="2"/>
        </w:numPr>
      </w:pPr>
      <w:r w:rsidRPr="00E751A8">
        <w:t>Address / Fax / Email for returning proxy: ___________________________</w:t>
      </w:r>
    </w:p>
    <w:p w14:paraId="1AC469AF" w14:textId="77777777" w:rsidR="00E751A8" w:rsidRPr="00E751A8" w:rsidRDefault="00E751A8" w:rsidP="00E751A8">
      <w:pPr>
        <w:numPr>
          <w:ilvl w:val="0"/>
          <w:numId w:val="2"/>
        </w:numPr>
      </w:pPr>
      <w:r w:rsidRPr="00E751A8">
        <w:t>Proxy forms received after the deadline may be invalid and rejected.</w:t>
      </w:r>
    </w:p>
    <w:p w14:paraId="7C171605" w14:textId="77777777" w:rsidR="00E751A8" w:rsidRPr="00E751A8" w:rsidRDefault="00E751A8" w:rsidP="00E751A8">
      <w:pPr>
        <w:numPr>
          <w:ilvl w:val="0"/>
          <w:numId w:val="2"/>
        </w:numPr>
      </w:pPr>
      <w:r w:rsidRPr="00E751A8">
        <w:t>Attendance in person by the owner at the meeting will automatically revoke this proxy.</w:t>
      </w:r>
    </w:p>
    <w:p w14:paraId="1CB4A78B" w14:textId="10D1406F" w:rsidR="00E751A8" w:rsidRPr="00E751A8" w:rsidRDefault="00E751A8" w:rsidP="00E751A8"/>
    <w:p w14:paraId="45121F38" w14:textId="77777777" w:rsidR="00E123B4" w:rsidRDefault="00E123B4" w:rsidP="00E751A8">
      <w:pPr>
        <w:rPr>
          <w:b/>
          <w:bCs/>
        </w:rPr>
      </w:pPr>
    </w:p>
    <w:p w14:paraId="5533E438" w14:textId="77777777" w:rsidR="00E123B4" w:rsidRDefault="00E123B4" w:rsidP="00E751A8">
      <w:pPr>
        <w:rPr>
          <w:b/>
          <w:bCs/>
        </w:rPr>
      </w:pPr>
    </w:p>
    <w:p w14:paraId="598C3E5C" w14:textId="63447B1D" w:rsidR="00E751A8" w:rsidRPr="00E751A8" w:rsidRDefault="00E751A8" w:rsidP="00E751A8">
      <w:pPr>
        <w:rPr>
          <w:b/>
          <w:bCs/>
        </w:rPr>
      </w:pPr>
      <w:r w:rsidRPr="00E751A8">
        <w:rPr>
          <w:b/>
          <w:bCs/>
        </w:rPr>
        <w:lastRenderedPageBreak/>
        <w:t>6. Proxy Holder Substitution (if needed)</w:t>
      </w:r>
    </w:p>
    <w:p w14:paraId="74413878" w14:textId="77777777" w:rsidR="00E751A8" w:rsidRPr="00E751A8" w:rsidRDefault="00E751A8" w:rsidP="00E751A8">
      <w:r w:rsidRPr="00E751A8">
        <w:t xml:space="preserve">If the Proxy Holder named above is unable or unwilling to serve, I hereby designate </w:t>
      </w:r>
      <w:r w:rsidRPr="00E751A8">
        <w:rPr>
          <w:b/>
          <w:bCs/>
        </w:rPr>
        <w:t>__________________________________________</w:t>
      </w:r>
      <w:r w:rsidRPr="00E751A8">
        <w:t xml:space="preserve"> as alternate proxy.</w:t>
      </w:r>
    </w:p>
    <w:p w14:paraId="052046C3" w14:textId="4286DB72" w:rsidR="00E751A8" w:rsidRPr="00E751A8" w:rsidRDefault="00E751A8" w:rsidP="00E751A8">
      <w:r w:rsidRPr="00E751A8">
        <w:t>Signature (Proxy Holder): ______________________</w:t>
      </w:r>
      <w:r w:rsidR="009B7EBB">
        <w:t>_______________</w:t>
      </w:r>
      <w:r w:rsidRPr="00E751A8">
        <w:br/>
        <w:t>Date: _______________________________________</w:t>
      </w:r>
    </w:p>
    <w:p w14:paraId="4247615C" w14:textId="77777777" w:rsidR="00E751A8" w:rsidRPr="00E751A8" w:rsidRDefault="00E751A8" w:rsidP="00E751A8">
      <w:r w:rsidRPr="00E751A8">
        <w:pict w14:anchorId="4CDBC360">
          <v:rect id="_x0000_i1073" style="width:0;height:1.5pt" o:hralign="center" o:hrstd="t" o:hr="t" fillcolor="#a0a0a0" stroked="f"/>
        </w:pict>
      </w:r>
    </w:p>
    <w:p w14:paraId="476EDAF1" w14:textId="77777777" w:rsidR="00E751A8" w:rsidRPr="00E751A8" w:rsidRDefault="00E751A8" w:rsidP="00E751A8">
      <w:pPr>
        <w:rPr>
          <w:b/>
          <w:bCs/>
        </w:rPr>
      </w:pPr>
      <w:r w:rsidRPr="00E751A8">
        <w:rPr>
          <w:b/>
          <w:bCs/>
        </w:rPr>
        <w:t>7. Additional Disclaimers &amp; Notices (as required under Florida law)</w:t>
      </w:r>
    </w:p>
    <w:p w14:paraId="02D22533" w14:textId="77777777" w:rsidR="00E751A8" w:rsidRPr="00E751A8" w:rsidRDefault="00E751A8" w:rsidP="00E751A8">
      <w:pPr>
        <w:numPr>
          <w:ilvl w:val="0"/>
          <w:numId w:val="3"/>
        </w:numPr>
      </w:pPr>
      <w:r w:rsidRPr="00E751A8">
        <w:t xml:space="preserve">Under Florida Statute § 718.112(2)(b)2, a proxy for a condominium association must be </w:t>
      </w:r>
      <w:r w:rsidRPr="00E751A8">
        <w:rPr>
          <w:b/>
          <w:bCs/>
        </w:rPr>
        <w:t>limited</w:t>
      </w:r>
      <w:r w:rsidRPr="00E751A8">
        <w:t xml:space="preserve"> (i.e. directs how the proxy shall vote) rather than </w:t>
      </w:r>
      <w:r w:rsidRPr="00E751A8">
        <w:rPr>
          <w:b/>
          <w:bCs/>
        </w:rPr>
        <w:t>general</w:t>
      </w:r>
      <w:r w:rsidRPr="00E751A8">
        <w:t xml:space="preserve"> (i.e. giving full discretion), unless the governing documents allow otherwise.</w:t>
      </w:r>
    </w:p>
    <w:p w14:paraId="52E9BA3E" w14:textId="77777777" w:rsidR="00E751A8" w:rsidRPr="00E751A8" w:rsidRDefault="00E751A8" w:rsidP="00E751A8">
      <w:pPr>
        <w:numPr>
          <w:ilvl w:val="0"/>
          <w:numId w:val="3"/>
        </w:numPr>
      </w:pPr>
      <w:r w:rsidRPr="00E751A8">
        <w:t>Proxy is only valid for the meeting specified (and any lawful adjournments thereof).</w:t>
      </w:r>
    </w:p>
    <w:p w14:paraId="6B9AB683" w14:textId="77777777" w:rsidR="00E751A8" w:rsidRPr="00E751A8" w:rsidRDefault="00E751A8" w:rsidP="00E751A8">
      <w:pPr>
        <w:numPr>
          <w:ilvl w:val="0"/>
          <w:numId w:val="3"/>
        </w:numPr>
      </w:pPr>
      <w:r w:rsidRPr="00E751A8">
        <w:t>This proxy revokes any prior proxy for the same meeting.</w:t>
      </w:r>
    </w:p>
    <w:p w14:paraId="2958B634" w14:textId="77777777" w:rsidR="00E751A8" w:rsidRPr="00E751A8" w:rsidRDefault="00E751A8" w:rsidP="00E751A8">
      <w:pPr>
        <w:numPr>
          <w:ilvl w:val="0"/>
          <w:numId w:val="3"/>
        </w:numPr>
      </w:pPr>
      <w:r w:rsidRPr="00E751A8">
        <w:t>Be sure the form is fully completed, signed, and timely submitted to be valid.</w:t>
      </w:r>
    </w:p>
    <w:p w14:paraId="24B41895" w14:textId="77777777" w:rsidR="008B1205" w:rsidRDefault="008B1205" w:rsidP="00E751A8"/>
    <w:p w14:paraId="3C74CDC3" w14:textId="77777777" w:rsidR="009B7EBB" w:rsidRDefault="009B7EBB" w:rsidP="00E751A8"/>
    <w:p w14:paraId="76EFAFA9" w14:textId="77777777" w:rsidR="009B7EBB" w:rsidRPr="00D31710" w:rsidRDefault="009B7EBB" w:rsidP="009B7EBB">
      <w:r w:rsidRPr="002C28F8">
        <w:rPr>
          <w:b/>
          <w:bCs/>
        </w:rPr>
        <w:t>Confidentiality Notice</w:t>
      </w:r>
      <w:r w:rsidRPr="002C28F8">
        <w:br/>
        <w:t>This message is intended only for the designated recipient and may contain confidential information. If you are not the intended recipient, please delete it immediately and notify the sender. Any unauthorized use, disclosure, or distribution is strictly prohibited. This communication does not constitute a binding contract.</w:t>
      </w:r>
    </w:p>
    <w:p w14:paraId="5DD607A2" w14:textId="77777777" w:rsidR="009B7EBB" w:rsidRPr="00E751A8" w:rsidRDefault="009B7EBB" w:rsidP="00E751A8"/>
    <w:sectPr w:rsidR="009B7EBB" w:rsidRPr="00E751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A0E5" w14:textId="77777777" w:rsidR="00E751A8" w:rsidRDefault="00E751A8" w:rsidP="00E751A8">
      <w:pPr>
        <w:spacing w:after="0" w:line="240" w:lineRule="auto"/>
      </w:pPr>
      <w:r>
        <w:separator/>
      </w:r>
    </w:p>
  </w:endnote>
  <w:endnote w:type="continuationSeparator" w:id="0">
    <w:p w14:paraId="38575B54" w14:textId="77777777" w:rsidR="00E751A8" w:rsidRDefault="00E751A8" w:rsidP="00E7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900B" w14:textId="77777777" w:rsidR="00E751A8" w:rsidRDefault="00E751A8" w:rsidP="00E751A8">
      <w:pPr>
        <w:spacing w:after="0" w:line="240" w:lineRule="auto"/>
      </w:pPr>
      <w:r>
        <w:separator/>
      </w:r>
    </w:p>
  </w:footnote>
  <w:footnote w:type="continuationSeparator" w:id="0">
    <w:p w14:paraId="33388F26" w14:textId="77777777" w:rsidR="00E751A8" w:rsidRDefault="00E751A8" w:rsidP="00E75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B9EA" w14:textId="70189F97" w:rsidR="00E751A8" w:rsidRDefault="00E751A8" w:rsidP="00E751A8">
    <w:pPr>
      <w:pStyle w:val="Header"/>
      <w:rPr>
        <w:rFonts w:ascii="Freestyle Script" w:hAnsi="Freestyle Script"/>
        <w:sz w:val="72"/>
        <w:szCs w:val="72"/>
        <w:u w:val="single"/>
      </w:rPr>
    </w:pPr>
    <w:r w:rsidRPr="00614DC7">
      <w:rPr>
        <w:rFonts w:ascii="Freestyle Script" w:hAnsi="Freestyle Script"/>
        <w:b/>
        <w:bCs/>
        <w:sz w:val="72"/>
        <w:szCs w:val="72"/>
        <w:u w:val="single"/>
      </w:rPr>
      <w:t>Tequesta Garden Condominium Association, Inc</w:t>
    </w:r>
    <w:r w:rsidRPr="00614DC7">
      <w:rPr>
        <w:rFonts w:ascii="Freestyle Script" w:hAnsi="Freestyle Script"/>
        <w:sz w:val="72"/>
        <w:szCs w:val="72"/>
        <w:u w:val="single"/>
      </w:rPr>
      <w:t>.</w:t>
    </w:r>
  </w:p>
  <w:p w14:paraId="590613D5" w14:textId="7BAF50CC" w:rsidR="00E751A8" w:rsidRPr="00E751A8" w:rsidRDefault="00E751A8">
    <w:pPr>
      <w:pStyle w:val="Header"/>
      <w:rPr>
        <w:rFonts w:ascii="Freestyle Script" w:hAnsi="Freestyle Script"/>
        <w:sz w:val="72"/>
        <w:szCs w:val="72"/>
      </w:rPr>
    </w:pPr>
    <w:r>
      <w:rPr>
        <w:rFonts w:ascii="Freestyle Script" w:hAnsi="Freestyle Script"/>
        <w:sz w:val="72"/>
        <w:szCs w:val="72"/>
      </w:rPr>
      <w:t xml:space="preserve">       </w:t>
    </w:r>
    <w:r w:rsidRPr="00623FF9">
      <w:rPr>
        <w:rFonts w:ascii="Freestyle Script" w:hAnsi="Freestyle Script"/>
        <w:sz w:val="36"/>
        <w:szCs w:val="36"/>
      </w:rPr>
      <w:t>“We’re</w:t>
    </w:r>
    <w:r w:rsidRPr="00623FF9">
      <w:rPr>
        <w:rFonts w:ascii="Freestyle Script" w:hAnsi="Freestyle Script"/>
        <w:sz w:val="40"/>
        <w:szCs w:val="40"/>
      </w:rPr>
      <w:t xml:space="preserve"> </w:t>
    </w:r>
    <w:r w:rsidRPr="00BD62EC">
      <w:rPr>
        <w:rFonts w:ascii="Freestyle Script" w:hAnsi="Freestyle Script"/>
        <w:sz w:val="36"/>
        <w:szCs w:val="36"/>
      </w:rPr>
      <w:t>retired from working, but are working on having fun”</w:t>
    </w:r>
  </w:p>
  <w:p w14:paraId="45AA429C" w14:textId="77777777" w:rsidR="00E751A8" w:rsidRDefault="00E75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43DB"/>
    <w:multiLevelType w:val="multilevel"/>
    <w:tmpl w:val="E99C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345D51"/>
    <w:multiLevelType w:val="multilevel"/>
    <w:tmpl w:val="5BE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D51153"/>
    <w:multiLevelType w:val="multilevel"/>
    <w:tmpl w:val="AE4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969967">
    <w:abstractNumId w:val="1"/>
  </w:num>
  <w:num w:numId="2" w16cid:durableId="183250283">
    <w:abstractNumId w:val="2"/>
  </w:num>
  <w:num w:numId="3" w16cid:durableId="52930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A8"/>
    <w:rsid w:val="000819AE"/>
    <w:rsid w:val="00272777"/>
    <w:rsid w:val="00516686"/>
    <w:rsid w:val="00562C0A"/>
    <w:rsid w:val="006D5CCC"/>
    <w:rsid w:val="00881310"/>
    <w:rsid w:val="008B1205"/>
    <w:rsid w:val="00914FFC"/>
    <w:rsid w:val="009B7EBB"/>
    <w:rsid w:val="00AA6F3F"/>
    <w:rsid w:val="00AF2BE2"/>
    <w:rsid w:val="00B3261D"/>
    <w:rsid w:val="00E123B4"/>
    <w:rsid w:val="00E7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2AD3"/>
  <w15:chartTrackingRefBased/>
  <w15:docId w15:val="{2C14C19E-8673-427B-8EA3-0C1B59E6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1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1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1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1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51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51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51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51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5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1A8"/>
    <w:rPr>
      <w:rFonts w:eastAsiaTheme="majorEastAsia" w:cstheme="majorBidi"/>
      <w:color w:val="272727" w:themeColor="text1" w:themeTint="D8"/>
    </w:rPr>
  </w:style>
  <w:style w:type="paragraph" w:styleId="Title">
    <w:name w:val="Title"/>
    <w:basedOn w:val="Normal"/>
    <w:next w:val="Normal"/>
    <w:link w:val="TitleChar"/>
    <w:uiPriority w:val="10"/>
    <w:qFormat/>
    <w:rsid w:val="00E75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1A8"/>
    <w:pPr>
      <w:spacing w:before="160"/>
      <w:jc w:val="center"/>
    </w:pPr>
    <w:rPr>
      <w:i/>
      <w:iCs/>
      <w:color w:val="404040" w:themeColor="text1" w:themeTint="BF"/>
    </w:rPr>
  </w:style>
  <w:style w:type="character" w:customStyle="1" w:styleId="QuoteChar">
    <w:name w:val="Quote Char"/>
    <w:basedOn w:val="DefaultParagraphFont"/>
    <w:link w:val="Quote"/>
    <w:uiPriority w:val="29"/>
    <w:rsid w:val="00E751A8"/>
    <w:rPr>
      <w:i/>
      <w:iCs/>
      <w:color w:val="404040" w:themeColor="text1" w:themeTint="BF"/>
    </w:rPr>
  </w:style>
  <w:style w:type="paragraph" w:styleId="ListParagraph">
    <w:name w:val="List Paragraph"/>
    <w:basedOn w:val="Normal"/>
    <w:uiPriority w:val="34"/>
    <w:qFormat/>
    <w:rsid w:val="00E751A8"/>
    <w:pPr>
      <w:ind w:left="720"/>
      <w:contextualSpacing/>
    </w:pPr>
  </w:style>
  <w:style w:type="character" w:styleId="IntenseEmphasis">
    <w:name w:val="Intense Emphasis"/>
    <w:basedOn w:val="DefaultParagraphFont"/>
    <w:uiPriority w:val="21"/>
    <w:qFormat/>
    <w:rsid w:val="00E751A8"/>
    <w:rPr>
      <w:i/>
      <w:iCs/>
      <w:color w:val="2F5496" w:themeColor="accent1" w:themeShade="BF"/>
    </w:rPr>
  </w:style>
  <w:style w:type="paragraph" w:styleId="IntenseQuote">
    <w:name w:val="Intense Quote"/>
    <w:basedOn w:val="Normal"/>
    <w:next w:val="Normal"/>
    <w:link w:val="IntenseQuoteChar"/>
    <w:uiPriority w:val="30"/>
    <w:qFormat/>
    <w:rsid w:val="00E75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51A8"/>
    <w:rPr>
      <w:i/>
      <w:iCs/>
      <w:color w:val="2F5496" w:themeColor="accent1" w:themeShade="BF"/>
    </w:rPr>
  </w:style>
  <w:style w:type="character" w:styleId="IntenseReference">
    <w:name w:val="Intense Reference"/>
    <w:basedOn w:val="DefaultParagraphFont"/>
    <w:uiPriority w:val="32"/>
    <w:qFormat/>
    <w:rsid w:val="00E751A8"/>
    <w:rPr>
      <w:b/>
      <w:bCs/>
      <w:smallCaps/>
      <w:color w:val="2F5496" w:themeColor="accent1" w:themeShade="BF"/>
      <w:spacing w:val="5"/>
    </w:rPr>
  </w:style>
  <w:style w:type="paragraph" w:styleId="Header">
    <w:name w:val="header"/>
    <w:basedOn w:val="Normal"/>
    <w:link w:val="HeaderChar"/>
    <w:uiPriority w:val="99"/>
    <w:unhideWhenUsed/>
    <w:rsid w:val="00E75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1A8"/>
  </w:style>
  <w:style w:type="paragraph" w:styleId="Footer">
    <w:name w:val="footer"/>
    <w:basedOn w:val="Normal"/>
    <w:link w:val="FooterChar"/>
    <w:uiPriority w:val="99"/>
    <w:unhideWhenUsed/>
    <w:rsid w:val="00E75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10</cp:revision>
  <dcterms:created xsi:type="dcterms:W3CDTF">2025-09-30T12:37:00Z</dcterms:created>
  <dcterms:modified xsi:type="dcterms:W3CDTF">2025-09-30T12:43:00Z</dcterms:modified>
</cp:coreProperties>
</file>